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87a8aa9a4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01.05.2024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vývar s masem a nudlemi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Segedínský vepřový guláš,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„Židovsku“ s cibulí a česnekem,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na bylinkách,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s barbecue omáčkou,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cibulovým chutney,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pečeně na slanině,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Segedínský vepřový guláš,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Uzená pečeně,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Quatro formaggi s kuřecím masem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sýr Eidam,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f345fcd944fb1" /><Relationship Type="http://schemas.openxmlformats.org/officeDocument/2006/relationships/numbering" Target="/word/numbering.xml" Id="R12a75cd20c734fe6" /><Relationship Type="http://schemas.openxmlformats.org/officeDocument/2006/relationships/settings" Target="/word/settings.xml" Id="R1801b54a9dc94851" /></Relationships>
</file>