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4f25230f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24.01.2025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Matjesový salát s nakládanou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Sedlčanský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Křečkův 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vepřové maso,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232,-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Tradiční Svíčková na smetaně s hovězím masem,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slanině s dušenou rýží nebo houskovými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soté na žampiónech a pórku,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179/185,-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Holandský sekaný řízek,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Plněné bramborové knedlíky uzeným masem, dušené zelí, cibulka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ala Carbonara se slaninou ve smetanové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mořského vlka (Seabass) na bylinkách,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prsíčko s pikantním mangovým chutney,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grilu, Americké brambory, dip Ajvar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na grilu s liškovým přelivem, opečené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221,-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80,-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jablečný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44b7ea924840" /><Relationship Type="http://schemas.openxmlformats.org/officeDocument/2006/relationships/numbering" Target="/word/numbering.xml" Id="Rdd4aadd3a92c4646" /><Relationship Type="http://schemas.openxmlformats.org/officeDocument/2006/relationships/settings" Target="/word/settings.xml" Id="Rb4f61cca0511490d" /></Relationships>
</file>